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Generated Exam Questions with Model Answers</w:t>
      </w:r>
    </w:p>
    <w:p>
      <w:pPr>
        <w:pStyle w:val="Heading2"/>
      </w:pPr>
      <w:r>
        <w:t>Essay Questions</w:t>
      </w:r>
    </w:p>
    <w:p>
      <w:pPr>
        <w:pStyle w:val="Heading3"/>
      </w:pPr>
      <w:r>
        <w:t>Question 1:</w:t>
      </w:r>
    </w:p>
    <w:p>
      <w:r>
        <w:t>**Exam Question:**</w:t>
        <w:br/>
        <w:br/>
        <w:t>Describe the step-by-step workflow for transforming a university lecture recording into a refined, revoiced video with supplementary materials using the application discussed in the lecture notes. In your answer, explain how credits are managed, how video processing is initiated and monitored, and how transcripts and resources can be edited and downloaded.</w:t>
        <w:br/>
        <w:br/>
        <w:t>---</w:t>
        <w:br/>
        <w:br/>
        <w:t>**Model Answer:**</w:t>
        <w:br/>
        <w:br/>
        <w:t>The workflow for transforming a university lecture recording into a refined, revoiced video with supplementary materials using the application consists of several well-defined steps:</w:t>
        <w:br/>
        <w:br/>
        <w:t xml:space="preserve">**1. Account Setup and Credit Management:**  </w:t>
        <w:br/>
        <w:t>To begin, the user must log in to the application. Upon creating a new account, users receive one hundred credits. It is advisable to increase this initial balance by selecting the "refresh credits" option, which raises the total to six hundred credits. This ensures there are sufficient resources available for video processing.</w:t>
        <w:br/>
        <w:br/>
        <w:t xml:space="preserve">**2. Uploading the Lecture Video:**  </w:t>
        <w:br/>
        <w:t>The user navigates to the video upload section and uploads the lecture file using a drag-and-drop interface. In the example provided in the lecture notes, a lecture on fuel cells is used. Once uploaded, the original lecture can be previewed using the play function.</w:t>
        <w:br/>
        <w:br/>
        <w:t xml:space="preserve">**3. Initiating and Monitoring Video Processing:**  </w:t>
        <w:br/>
        <w:t>To start processing, the user selects the appropriate command to initiate the full processing sequence. The duration of this process depends on the length of the video. While processing, progress indicators such as a running icon provide real-time feedback. The user must wait until the process is complete; completion is indicated by the disappearance of the running icon and absence of status messages.</w:t>
        <w:br/>
        <w:br/>
        <w:t xml:space="preserve">**4. Reviewing and Editing the Output:**  </w:t>
        <w:br/>
        <w:t>After processing, the user can preview the revoiced video. The application generates a transcript aligned with each slide detected in the video; this transcript is what the AI-generated voice reads aloud. Users can edit this transcript either manually or automatically by adjusting transcription settings. For example, slide transition detection can be refined by setting the threshold parameter to intersect peaks in a graphical representation, optimizing accuracy.</w:t>
        <w:br/>
        <w:br/>
        <w:t xml:space="preserve">**5. Downloading and Utilizing Supplementary Materials:**  </w:t>
        <w:br/>
        <w:t>The user interface allows for downloading several resources: the full transcript, the identified slides, and the revoiced video. Additional supporting materials are available, including comprehensive lecture notes, a summary, a script for re-recording, and a set of essay and multiple-choice questions. These resources support further study and assessment.</w:t>
        <w:br/>
        <w:br/>
        <w:t>In summary, the workflow involves managing credits, uploading and processing the video, editing the transcript, and downloading the finished materials. This systematic approach enables users to efficiently create polished educational resources from lecture recordings.</w:t>
      </w:r>
    </w:p>
    <w:p>
      <w:pPr>
        <w:pStyle w:val="Heading2"/>
      </w:pPr>
      <w:r>
        <w:t>Multiple Choice Questions</w:t>
      </w:r>
    </w:p>
    <w:p>
      <w:pPr>
        <w:pStyle w:val="Heading3"/>
      </w:pPr>
      <w:r>
        <w:t>Question 1:</w:t>
      </w:r>
    </w:p>
    <w:p>
      <w:r>
        <w:t xml:space="preserve">**Question 1:**  </w:t>
        <w:br/>
        <w:t xml:space="preserve">What is the recommended initial action after creating a new account in the application?  </w:t>
        <w:br/>
        <w:t xml:space="preserve">A) Upload a video file immediately  </w:t>
        <w:br/>
        <w:t xml:space="preserve">B) Edit the default transcript  </w:t>
        <w:br/>
        <w:t xml:space="preserve">C) Supplement the credit balance with additional complimentary credits (Correct)  </w:t>
        <w:br/>
        <w:t xml:space="preserve">D) Access the Audio Review tab  </w:t>
        <w:br/>
        <w:br/>
        <w:t>---</w:t>
        <w:br/>
        <w:br/>
        <w:t xml:space="preserve">**Question 2:**  </w:t>
        <w:br/>
        <w:t xml:space="preserve">Which of the following best describes the purpose of the "refresh credits" option?  </w:t>
        <w:br/>
        <w:t xml:space="preserve">A) To update the transcript automatically  </w:t>
        <w:br/>
        <w:t xml:space="preserve">B) To increase the user's credit balance to six hundred (Correct)  </w:t>
        <w:br/>
        <w:t xml:space="preserve">C) To reset the application settings  </w:t>
        <w:br/>
        <w:t xml:space="preserve">D) To initiate video processing  </w:t>
        <w:br/>
        <w:br/>
        <w:t>---</w:t>
        <w:br/>
        <w:br/>
        <w:t xml:space="preserve">**Question 3:**  </w:t>
        <w:br/>
        <w:t xml:space="preserve">During the slide recognition process, what is the recommended way to set the threshold parameter?  </w:t>
        <w:br/>
        <w:t xml:space="preserve">A) So it intersects background fluctuations  </w:t>
        <w:br/>
        <w:t xml:space="preserve">B) So it avoids all graphical peaks  </w:t>
        <w:br/>
        <w:t xml:space="preserve">C) So it intersects the peaks corresponding to slide changes (Correct)  </w:t>
        <w:br/>
        <w:t xml:space="preserve">D) So it matches the lowest point of the graph  </w:t>
        <w:br/>
        <w:br/>
        <w:t>---</w:t>
        <w:br/>
        <w:br/>
        <w:t xml:space="preserve">**Question 4:**  </w:t>
        <w:br/>
        <w:t xml:space="preserve">Which of the following resources is NOT mentioned as available for download after processing is complete?  </w:t>
        <w:br/>
        <w:t xml:space="preserve">A) Full transcriptions  </w:t>
        <w:br/>
        <w:t xml:space="preserve">B) Identified slides  </w:t>
        <w:br/>
        <w:t xml:space="preserve">C) The revoiced video  </w:t>
        <w:br/>
        <w:t>D) The Audio Review tab (Correct)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